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5" w:rsidRPr="00201ABF" w:rsidRDefault="00257FD3" w:rsidP="00554395">
      <w:pPr>
        <w:jc w:val="center"/>
        <w:rPr>
          <w:rFonts w:ascii="Sylfaen" w:hAnsi="Sylfaen"/>
          <w:b/>
          <w:sz w:val="22"/>
          <w:szCs w:val="22"/>
          <w:lang w:val="en-US"/>
        </w:rPr>
      </w:pPr>
      <w:r w:rsidRPr="00201ABF">
        <w:rPr>
          <w:rFonts w:ascii="Sylfaen" w:hAnsi="Sylfaen"/>
          <w:b/>
          <w:sz w:val="22"/>
          <w:szCs w:val="22"/>
          <w:lang w:val="ka-GE"/>
        </w:rPr>
        <w:t xml:space="preserve">    </w:t>
      </w:r>
    </w:p>
    <w:p w:rsidR="00F554D4" w:rsidRPr="002A6C4B" w:rsidRDefault="0005177E" w:rsidP="00F554D4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2A6C4B">
        <w:rPr>
          <w:rFonts w:ascii="Sylfaen" w:hAnsi="Sylfaen"/>
          <w:b/>
          <w:sz w:val="22"/>
          <w:szCs w:val="22"/>
          <w:lang w:val="ka-GE"/>
        </w:rPr>
        <w:t>აფხაზეთის ავტონომიური რესპუბლიკის  განათლებისა და კულტურის სამინისტრო</w:t>
      </w:r>
    </w:p>
    <w:p w:rsidR="00F554D4" w:rsidRPr="002A6C4B" w:rsidRDefault="00F554D4" w:rsidP="00F554D4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2A6C4B">
        <w:rPr>
          <w:rStyle w:val="apple-style-span"/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>„</w:t>
      </w:r>
      <w:r w:rsidRPr="002A6C4B">
        <w:rPr>
          <w:rFonts w:ascii="Sylfaen" w:hAnsi="Sylfaen" w:cs="Sylfaen"/>
          <w:b/>
          <w:sz w:val="22"/>
          <w:szCs w:val="22"/>
          <w:lang w:val="ka-GE"/>
        </w:rPr>
        <w:t>სამშვიდობო და სამოქალაქო განათლების მხარდაჭერის პროგრამა“</w:t>
      </w:r>
    </w:p>
    <w:p w:rsidR="0016532C" w:rsidRPr="002A6C4B" w:rsidRDefault="0016532C" w:rsidP="00F554D4">
      <w:pPr>
        <w:pStyle w:val="ListParagraph1"/>
        <w:tabs>
          <w:tab w:val="left" w:pos="900"/>
        </w:tabs>
        <w:ind w:left="630"/>
        <w:jc w:val="center"/>
        <w:rPr>
          <w:rFonts w:ascii="Sylfaen" w:hAnsi="Sylfaen"/>
          <w:b/>
          <w:lang w:val="ka-GE"/>
        </w:rPr>
      </w:pPr>
      <w:r w:rsidRPr="002A6C4B">
        <w:rPr>
          <w:rFonts w:ascii="Sylfaen" w:hAnsi="Sylfaen"/>
          <w:b/>
          <w:lang w:val="ka-GE"/>
        </w:rPr>
        <w:t>პროექტი „საქმიანი არდადეგები“</w:t>
      </w:r>
    </w:p>
    <w:p w:rsidR="00DB2019" w:rsidRPr="002A6C4B" w:rsidRDefault="008D1C93" w:rsidP="002A6C4B">
      <w:pPr>
        <w:pStyle w:val="ListParagraph"/>
        <w:ind w:left="-450" w:firstLine="540"/>
        <w:contextualSpacing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2A6C4B">
        <w:rPr>
          <w:rFonts w:ascii="Sylfaen" w:hAnsi="Sylfaen" w:cs="Sylfaen"/>
          <w:sz w:val="22"/>
          <w:szCs w:val="22"/>
          <w:lang w:val="ka-GE"/>
        </w:rPr>
        <w:t xml:space="preserve">პროექტის ფარგლებში </w:t>
      </w:r>
      <w:r w:rsidR="00F554D4" w:rsidRPr="002A6C4B">
        <w:rPr>
          <w:rFonts w:ascii="Sylfaen" w:hAnsi="Sylfaen" w:cs="Sylfaen"/>
          <w:sz w:val="22"/>
          <w:szCs w:val="22"/>
          <w:lang w:val="ka-GE"/>
        </w:rPr>
        <w:t xml:space="preserve">აფხაზეთიდან </w:t>
      </w:r>
      <w:r w:rsidRPr="002A6C4B">
        <w:rPr>
          <w:rFonts w:ascii="Sylfaen" w:hAnsi="Sylfaen"/>
          <w:sz w:val="22"/>
          <w:szCs w:val="22"/>
          <w:lang w:val="ka-GE"/>
        </w:rPr>
        <w:t xml:space="preserve">დევნილ  მოზარდებს მიეცემათ შესაძლებლობა </w:t>
      </w:r>
      <w:r w:rsidRPr="002A6C4B">
        <w:rPr>
          <w:rFonts w:ascii="Sylfaen" w:hAnsi="Sylfaen" w:cs="Sylfaen"/>
          <w:sz w:val="22"/>
          <w:szCs w:val="22"/>
          <w:lang w:val="ka-GE"/>
        </w:rPr>
        <w:t xml:space="preserve">ტურისტულ კომპანიაში 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 xml:space="preserve">„ნიუკაზი“ </w:t>
      </w:r>
      <w:r w:rsidRPr="002A6C4B">
        <w:rPr>
          <w:rFonts w:ascii="Sylfaen" w:hAnsi="Sylfaen" w:cs="Sylfaen"/>
          <w:sz w:val="22"/>
          <w:szCs w:val="22"/>
          <w:lang w:val="ka-GE"/>
        </w:rPr>
        <w:t xml:space="preserve">გაიარონ </w:t>
      </w:r>
      <w:r w:rsidR="00ED72CF">
        <w:rPr>
          <w:rFonts w:ascii="Sylfaen" w:hAnsi="Sylfaen" w:cs="Sylfaen"/>
          <w:sz w:val="22"/>
          <w:szCs w:val="22"/>
          <w:lang w:val="ka-GE"/>
        </w:rPr>
        <w:t>სპეციალური ტრენინგ-კურსი</w:t>
      </w:r>
      <w:r w:rsidRPr="002A6C4B">
        <w:rPr>
          <w:rFonts w:ascii="Sylfaen" w:hAnsi="Sylfaen" w:cs="Sylfaen"/>
          <w:sz w:val="22"/>
          <w:szCs w:val="22"/>
          <w:lang w:val="ka-GE"/>
        </w:rPr>
        <w:t>,</w:t>
      </w:r>
      <w:r w:rsidR="00F662F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A6C4B">
        <w:rPr>
          <w:rFonts w:ascii="Sylfaen" w:hAnsi="Sylfaen" w:cs="Sylfaen"/>
          <w:sz w:val="22"/>
          <w:szCs w:val="22"/>
          <w:lang w:val="ka-GE"/>
        </w:rPr>
        <w:t xml:space="preserve">შეისწავლონ 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>კო</w:t>
      </w:r>
      <w:r w:rsidR="00F662F2">
        <w:rPr>
          <w:rFonts w:ascii="Sylfaen" w:hAnsi="Sylfaen" w:cs="Sylfaen"/>
          <w:sz w:val="22"/>
          <w:szCs w:val="22"/>
          <w:lang w:val="ka-GE"/>
        </w:rPr>
        <w:t>ნკრეტული მიმართულების/მარშრუტის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 xml:space="preserve"> გიდის/გიდის თანაშემწისათვის საჭირო ცოდნა და უნარ-ჩვევები</w:t>
      </w:r>
      <w:r w:rsidR="00ED72CF">
        <w:rPr>
          <w:rFonts w:ascii="Sylfaen" w:hAnsi="Sylfaen" w:cs="Sylfaen"/>
          <w:sz w:val="22"/>
          <w:szCs w:val="22"/>
          <w:lang w:val="ka-GE"/>
        </w:rPr>
        <w:t>,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662F2">
        <w:rPr>
          <w:rFonts w:ascii="Sylfaen" w:hAnsi="Sylfaen" w:cs="Sylfaen"/>
          <w:sz w:val="22"/>
          <w:szCs w:val="22"/>
          <w:lang w:val="ka-GE"/>
        </w:rPr>
        <w:t xml:space="preserve">შედეგად 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>საზაფხულო არდადეგების პერიოდში ჩაერთონ სხვადასხვა ტურისტულ</w:t>
      </w:r>
      <w:r w:rsidR="002119A9">
        <w:rPr>
          <w:rFonts w:ascii="Sylfaen" w:hAnsi="Sylfaen" w:cs="Sylfaen"/>
          <w:sz w:val="22"/>
          <w:szCs w:val="22"/>
          <w:lang w:val="ka-GE"/>
        </w:rPr>
        <w:t>ი მიმართულების მუშაობაში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 xml:space="preserve"> შესაბამისი ფუნქციური დატვი</w:t>
      </w:r>
      <w:r w:rsidR="001C2279">
        <w:rPr>
          <w:rFonts w:ascii="Sylfaen" w:hAnsi="Sylfaen" w:cs="Sylfaen"/>
          <w:sz w:val="22"/>
          <w:szCs w:val="22"/>
          <w:lang w:val="ka-GE"/>
        </w:rPr>
        <w:t>რთვით და მიიღონ ფინანსური სარგებ</w:t>
      </w:r>
      <w:r w:rsidR="00A034ED" w:rsidRPr="002A6C4B">
        <w:rPr>
          <w:rFonts w:ascii="Sylfaen" w:hAnsi="Sylfaen" w:cs="Sylfaen"/>
          <w:sz w:val="22"/>
          <w:szCs w:val="22"/>
          <w:lang w:val="ka-GE"/>
        </w:rPr>
        <w:t xml:space="preserve">ელი. </w:t>
      </w:r>
    </w:p>
    <w:p w:rsidR="00A034ED" w:rsidRDefault="00A034ED" w:rsidP="008D1C93">
      <w:pPr>
        <w:pStyle w:val="ListParagraph"/>
        <w:ind w:left="-450" w:firstLine="522"/>
        <w:contextualSpacing w:val="0"/>
        <w:jc w:val="both"/>
        <w:rPr>
          <w:rFonts w:ascii="Sylfaen" w:hAnsi="Sylfaen" w:cs="Sylfaen"/>
          <w:lang w:val="ka-GE"/>
        </w:rPr>
      </w:pPr>
    </w:p>
    <w:p w:rsidR="00DB2019" w:rsidRDefault="00DB2019" w:rsidP="00DB201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პროექტში მონაწილეობის წესი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პირობები:</w:t>
      </w:r>
    </w:p>
    <w:p w:rsidR="007C5EA8" w:rsidRPr="00201ABF" w:rsidRDefault="00A034ED" w:rsidP="00435687">
      <w:pPr>
        <w:pStyle w:val="ListParagraph"/>
        <w:numPr>
          <w:ilvl w:val="0"/>
          <w:numId w:val="14"/>
        </w:numPr>
        <w:ind w:left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პროექტში მონაწილეობენ აფხაზეთიდან დევნილი 8-11 კლასი</w:t>
      </w:r>
      <w:r w:rsidR="00F662F2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მ</w:t>
      </w:r>
      <w:r w:rsidR="007C5EA8" w:rsidRPr="00201ABF">
        <w:rPr>
          <w:rFonts w:ascii="Sylfaen" w:hAnsi="Sylfaen"/>
          <w:sz w:val="22"/>
          <w:szCs w:val="22"/>
          <w:lang w:val="ka-GE"/>
        </w:rPr>
        <w:t>ოსწავლეები;</w:t>
      </w:r>
    </w:p>
    <w:p w:rsidR="00ED72CF" w:rsidRDefault="00A034ED" w:rsidP="00A034ED">
      <w:pPr>
        <w:pStyle w:val="ListParagraph"/>
        <w:numPr>
          <w:ilvl w:val="0"/>
          <w:numId w:val="14"/>
        </w:numPr>
        <w:ind w:left="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აუცილებელი უნარ-ჩვევები</w:t>
      </w:r>
      <w:r w:rsidR="001C2279">
        <w:rPr>
          <w:rFonts w:ascii="Sylfaen" w:hAnsi="Sylfaen"/>
          <w:sz w:val="22"/>
          <w:szCs w:val="22"/>
          <w:lang w:val="ka-GE"/>
        </w:rPr>
        <w:t>:</w:t>
      </w:r>
    </w:p>
    <w:p w:rsidR="00ED72CF" w:rsidRDefault="00ED72CF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უცხო ენის ცოდნა (ინგლისური ან</w:t>
      </w:r>
      <w:r w:rsidR="00A034ED">
        <w:rPr>
          <w:rFonts w:ascii="Sylfaen" w:hAnsi="Sylfaen"/>
          <w:sz w:val="22"/>
          <w:szCs w:val="22"/>
          <w:lang w:val="ka-GE"/>
        </w:rPr>
        <w:t xml:space="preserve"> რუსული);</w:t>
      </w:r>
    </w:p>
    <w:p w:rsidR="00ED72CF" w:rsidRDefault="00A034ED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ED72CF">
        <w:rPr>
          <w:rFonts w:ascii="Sylfaen" w:hAnsi="Sylfaen" w:cs="Sylfaen"/>
          <w:sz w:val="22"/>
          <w:szCs w:val="22"/>
          <w:lang w:val="ka-GE"/>
        </w:rPr>
        <w:t xml:space="preserve">მაღალი </w:t>
      </w:r>
      <w:r w:rsidR="00ED72CF" w:rsidRPr="00ED72CF">
        <w:rPr>
          <w:rFonts w:ascii="Sylfaen" w:hAnsi="Sylfaen" w:cs="Sylfaen"/>
          <w:sz w:val="22"/>
          <w:szCs w:val="22"/>
          <w:lang w:val="ka-GE"/>
        </w:rPr>
        <w:t>აკადემი</w:t>
      </w:r>
      <w:r w:rsidRPr="00ED72CF">
        <w:rPr>
          <w:rFonts w:ascii="Sylfaen" w:hAnsi="Sylfaen" w:cs="Sylfaen"/>
          <w:sz w:val="22"/>
          <w:szCs w:val="22"/>
          <w:lang w:val="ka-GE"/>
        </w:rPr>
        <w:t>ური მოსწრება;</w:t>
      </w:r>
    </w:p>
    <w:p w:rsidR="00ED72CF" w:rsidRDefault="00F00B5D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ED72CF">
        <w:rPr>
          <w:rFonts w:ascii="Sylfaen" w:hAnsi="Sylfaen" w:cs="Sylfaen"/>
          <w:sz w:val="22"/>
          <w:szCs w:val="22"/>
          <w:lang w:val="ka-GE"/>
        </w:rPr>
        <w:t>კომუნიკაბელ</w:t>
      </w:r>
      <w:r w:rsidR="00A034ED" w:rsidRPr="00ED72CF">
        <w:rPr>
          <w:rFonts w:ascii="Sylfaen" w:hAnsi="Sylfaen" w:cs="Sylfaen"/>
          <w:sz w:val="22"/>
          <w:szCs w:val="22"/>
          <w:lang w:val="ka-GE"/>
        </w:rPr>
        <w:t>ურ</w:t>
      </w:r>
      <w:r w:rsidRPr="00ED72CF">
        <w:rPr>
          <w:rFonts w:ascii="Sylfaen" w:hAnsi="Sylfaen" w:cs="Sylfaen"/>
          <w:sz w:val="22"/>
          <w:szCs w:val="22"/>
          <w:lang w:val="ka-GE"/>
        </w:rPr>
        <w:t>ობა;</w:t>
      </w:r>
    </w:p>
    <w:p w:rsidR="00ED72CF" w:rsidRPr="00F662F2" w:rsidRDefault="00F00B5D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ED72CF">
        <w:rPr>
          <w:rFonts w:ascii="Sylfaen" w:hAnsi="Sylfaen" w:cs="Sylfaen"/>
          <w:sz w:val="22"/>
          <w:szCs w:val="22"/>
          <w:lang w:val="ka-GE"/>
        </w:rPr>
        <w:t xml:space="preserve">გუნდური </w:t>
      </w:r>
      <w:r w:rsidR="00A034ED" w:rsidRPr="00ED72CF">
        <w:rPr>
          <w:rFonts w:ascii="Sylfaen" w:hAnsi="Sylfaen" w:cs="Sylfaen"/>
          <w:sz w:val="22"/>
          <w:szCs w:val="22"/>
          <w:lang w:val="ka-GE"/>
        </w:rPr>
        <w:t>მუშაობის უნარი;</w:t>
      </w:r>
    </w:p>
    <w:p w:rsidR="00F662F2" w:rsidRDefault="00F662F2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მაღალი მოტივაცია;</w:t>
      </w:r>
    </w:p>
    <w:p w:rsidR="00A034ED" w:rsidRPr="00ED72CF" w:rsidRDefault="00A034ED" w:rsidP="00ED72CF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ED72CF">
        <w:rPr>
          <w:rFonts w:ascii="Sylfaen" w:hAnsi="Sylfaen" w:cs="Sylfaen"/>
          <w:sz w:val="22"/>
          <w:szCs w:val="22"/>
          <w:lang w:val="ka-GE"/>
        </w:rPr>
        <w:t>სიახლეებისადმი ადვილად შეგუების უნარი.</w:t>
      </w:r>
    </w:p>
    <w:p w:rsidR="00AE7ED7" w:rsidRPr="008D1C93" w:rsidRDefault="00AE7ED7" w:rsidP="00AE7ED7">
      <w:pPr>
        <w:pStyle w:val="ListParagraph"/>
        <w:ind w:left="0"/>
        <w:contextualSpacing w:val="0"/>
        <w:rPr>
          <w:rFonts w:ascii="Sylfaen" w:hAnsi="Sylfaen" w:cs="Sylfaen"/>
          <w:sz w:val="22"/>
          <w:szCs w:val="22"/>
        </w:rPr>
      </w:pPr>
    </w:p>
    <w:p w:rsidR="00B24357" w:rsidRDefault="00F00B5D" w:rsidP="00B24357">
      <w:pPr>
        <w:pStyle w:val="ListParagraph"/>
        <w:spacing w:line="276" w:lineRule="auto"/>
        <w:ind w:left="-540" w:firstLine="540"/>
        <w:jc w:val="both"/>
        <w:rPr>
          <w:rFonts w:ascii="Sylfaen" w:hAnsi="Sylfaen"/>
          <w:sz w:val="22"/>
          <w:szCs w:val="22"/>
          <w:lang w:val="ka-GE"/>
        </w:rPr>
      </w:pPr>
      <w:r w:rsidRPr="00201ABF">
        <w:rPr>
          <w:rFonts w:ascii="Sylfaen" w:hAnsi="Sylfaen"/>
          <w:sz w:val="22"/>
          <w:szCs w:val="22"/>
          <w:lang w:val="ka-GE"/>
        </w:rPr>
        <w:t>პრეტენდენტ</w:t>
      </w:r>
      <w:r w:rsidR="00ED72CF">
        <w:rPr>
          <w:rFonts w:ascii="Sylfaen" w:hAnsi="Sylfaen"/>
          <w:sz w:val="22"/>
          <w:szCs w:val="22"/>
          <w:lang w:val="ka-GE"/>
        </w:rPr>
        <w:t>მა</w:t>
      </w:r>
      <w:r w:rsidRPr="00201ABF">
        <w:rPr>
          <w:rFonts w:ascii="Sylfaen" w:hAnsi="Sylfaen"/>
          <w:sz w:val="22"/>
          <w:szCs w:val="22"/>
          <w:lang w:val="ka-GE"/>
        </w:rPr>
        <w:t xml:space="preserve"> კონკურსში მონაწილეობის მისაღებად </w:t>
      </w:r>
      <w:r w:rsidR="00001F3A">
        <w:rPr>
          <w:rFonts w:ascii="Sylfaen" w:hAnsi="Sylfaen"/>
          <w:b/>
          <w:sz w:val="22"/>
          <w:szCs w:val="22"/>
          <w:lang w:val="ka-GE"/>
        </w:rPr>
        <w:t xml:space="preserve">2014 წლის </w:t>
      </w:r>
      <w:r w:rsidR="00001F3A">
        <w:rPr>
          <w:rFonts w:ascii="Sylfaen" w:hAnsi="Sylfaen"/>
          <w:b/>
          <w:sz w:val="22"/>
          <w:szCs w:val="22"/>
          <w:lang w:val="en-US"/>
        </w:rPr>
        <w:t>12</w:t>
      </w:r>
      <w:r w:rsidRPr="008D1C93">
        <w:rPr>
          <w:rFonts w:ascii="Sylfaen" w:hAnsi="Sylfaen"/>
          <w:b/>
          <w:sz w:val="22"/>
          <w:szCs w:val="22"/>
          <w:lang w:val="ka-GE"/>
        </w:rPr>
        <w:t xml:space="preserve"> აპრილამდე</w:t>
      </w:r>
      <w:r w:rsidRPr="00201ABF">
        <w:rPr>
          <w:rFonts w:ascii="Sylfaen" w:hAnsi="Sylfaen"/>
          <w:sz w:val="22"/>
          <w:szCs w:val="22"/>
          <w:lang w:val="ka-GE"/>
        </w:rPr>
        <w:t xml:space="preserve">  უნდა </w:t>
      </w:r>
      <w:r w:rsidR="002A6C4B">
        <w:rPr>
          <w:rFonts w:ascii="Sylfaen" w:hAnsi="Sylfaen"/>
          <w:sz w:val="22"/>
          <w:szCs w:val="22"/>
          <w:lang w:val="ka-GE"/>
        </w:rPr>
        <w:t xml:space="preserve"> </w:t>
      </w:r>
      <w:r w:rsidR="00ED72CF">
        <w:rPr>
          <w:rFonts w:ascii="Sylfaen" w:hAnsi="Sylfaen"/>
          <w:sz w:val="22"/>
          <w:szCs w:val="22"/>
          <w:lang w:val="ka-GE"/>
        </w:rPr>
        <w:t xml:space="preserve">შეავსოს კონკურსში </w:t>
      </w:r>
      <w:r w:rsidR="00ED72CF" w:rsidRPr="00201ABF">
        <w:rPr>
          <w:rFonts w:ascii="Sylfaen" w:hAnsi="Sylfaen"/>
          <w:sz w:val="22"/>
          <w:szCs w:val="22"/>
          <w:lang w:val="ka-GE"/>
        </w:rPr>
        <w:t>მონაწილის ანკეტა-განაცხადი</w:t>
      </w:r>
      <w:r w:rsidR="00ED72CF">
        <w:rPr>
          <w:rFonts w:ascii="Sylfaen" w:hAnsi="Sylfaen"/>
          <w:sz w:val="22"/>
          <w:szCs w:val="22"/>
          <w:lang w:val="ka-GE"/>
        </w:rPr>
        <w:t xml:space="preserve"> </w:t>
      </w:r>
      <w:r w:rsidR="002A6C4B">
        <w:rPr>
          <w:rFonts w:ascii="Sylfaen" w:hAnsi="Sylfaen"/>
          <w:sz w:val="22"/>
          <w:szCs w:val="22"/>
          <w:lang w:val="ka-GE"/>
        </w:rPr>
        <w:t xml:space="preserve">სამინისტროში ან </w:t>
      </w:r>
      <w:r w:rsidR="002119A9">
        <w:rPr>
          <w:rFonts w:ascii="Sylfaen" w:hAnsi="Sylfaen"/>
          <w:sz w:val="22"/>
          <w:szCs w:val="22"/>
          <w:lang w:val="ka-GE"/>
        </w:rPr>
        <w:t xml:space="preserve">ელექტრონულად </w:t>
      </w:r>
      <w:r w:rsidR="002A6C4B">
        <w:rPr>
          <w:rFonts w:ascii="Sylfaen" w:hAnsi="Sylfaen"/>
          <w:sz w:val="22"/>
          <w:szCs w:val="22"/>
          <w:lang w:val="ka-GE"/>
        </w:rPr>
        <w:t>სამინისტროს ვებ-გვერ</w:t>
      </w:r>
      <w:r w:rsidR="001C2279">
        <w:rPr>
          <w:rFonts w:ascii="Sylfaen" w:hAnsi="Sylfaen"/>
          <w:sz w:val="22"/>
          <w:szCs w:val="22"/>
          <w:lang w:val="ka-GE"/>
        </w:rPr>
        <w:t>დ</w:t>
      </w:r>
      <w:r w:rsidR="002A6C4B">
        <w:rPr>
          <w:rFonts w:ascii="Sylfaen" w:hAnsi="Sylfaen"/>
          <w:sz w:val="22"/>
          <w:szCs w:val="22"/>
          <w:lang w:val="ka-GE"/>
        </w:rPr>
        <w:t xml:space="preserve">ის დახმარებით.   </w:t>
      </w:r>
    </w:p>
    <w:p w:rsidR="00B24357" w:rsidRDefault="00B24357" w:rsidP="00B24357">
      <w:pPr>
        <w:pStyle w:val="ListParagraph"/>
        <w:spacing w:line="276" w:lineRule="auto"/>
        <w:ind w:left="-540" w:firstLine="540"/>
        <w:jc w:val="both"/>
        <w:rPr>
          <w:rFonts w:ascii="Sylfaen" w:hAnsi="Sylfaen" w:cs="Sylfaen"/>
          <w:sz w:val="22"/>
          <w:szCs w:val="22"/>
          <w:lang w:val="ka-GE"/>
        </w:rPr>
      </w:pPr>
      <w:r w:rsidRPr="00B24357">
        <w:rPr>
          <w:rFonts w:ascii="Sylfaen" w:hAnsi="Sylfaen" w:cs="Sylfaen"/>
          <w:sz w:val="22"/>
          <w:szCs w:val="22"/>
          <w:lang w:val="ka-GE"/>
        </w:rPr>
        <w:t xml:space="preserve">კონკურსში მონაწილის </w:t>
      </w:r>
      <w:r w:rsidR="00F662F2">
        <w:rPr>
          <w:rFonts w:ascii="Sylfaen" w:hAnsi="Sylfaen" w:cs="Sylfaen"/>
          <w:sz w:val="22"/>
          <w:szCs w:val="22"/>
          <w:lang w:val="ka-GE"/>
        </w:rPr>
        <w:t xml:space="preserve">შევსებული </w:t>
      </w:r>
      <w:r w:rsidRPr="00B24357">
        <w:rPr>
          <w:rFonts w:ascii="Sylfaen" w:hAnsi="Sylfaen" w:cs="Sylfaen"/>
          <w:sz w:val="22"/>
          <w:szCs w:val="22"/>
          <w:lang w:val="ka-GE"/>
        </w:rPr>
        <w:t xml:space="preserve">ანკეტის მიღება შესაძლებელია სამინისტროში ან </w:t>
      </w:r>
      <w:r w:rsidRPr="00B24357">
        <w:rPr>
          <w:rFonts w:ascii="Sylfaen" w:hAnsi="Sylfaen" w:cs="Sylfaen"/>
          <w:b/>
          <w:sz w:val="22"/>
          <w:szCs w:val="22"/>
          <w:lang w:val="ka-GE"/>
        </w:rPr>
        <w:t xml:space="preserve">ელექტრონულად </w:t>
      </w:r>
      <w:r w:rsidRPr="00B24357">
        <w:rPr>
          <w:rFonts w:ascii="Sylfaen" w:hAnsi="Sylfaen" w:cs="Sylfaen"/>
          <w:sz w:val="22"/>
          <w:szCs w:val="22"/>
          <w:lang w:val="ka-GE"/>
        </w:rPr>
        <w:t>სამინისტროს ვებ-გვერდიდან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Pr="00B24357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B24357" w:rsidRPr="00B24357" w:rsidRDefault="00B24357" w:rsidP="00B24357">
      <w:pPr>
        <w:pStyle w:val="ListParagraph"/>
        <w:spacing w:line="276" w:lineRule="auto"/>
        <w:ind w:left="-540" w:firstLine="540"/>
        <w:jc w:val="both"/>
        <w:rPr>
          <w:rFonts w:ascii="Sylfaen" w:hAnsi="Sylfaen"/>
          <w:sz w:val="22"/>
          <w:szCs w:val="22"/>
          <w:lang w:val="ka-GE"/>
        </w:rPr>
      </w:pPr>
      <w:r w:rsidRPr="00B24357">
        <w:rPr>
          <w:rFonts w:ascii="Sylfaen" w:hAnsi="Sylfaen" w:cs="Sylfaen"/>
          <w:sz w:val="22"/>
          <w:szCs w:val="22"/>
          <w:lang w:val="ka-GE"/>
        </w:rPr>
        <w:t xml:space="preserve">კონკურსის მონაწილის ანკეტის წარმოდგენა  შესაძლებელია სამინისტროში ან </w:t>
      </w:r>
      <w:r w:rsidR="00001F3A">
        <w:rPr>
          <w:rFonts w:ascii="Sylfaen" w:hAnsi="Sylfaen" w:cs="Sylfaen"/>
          <w:sz w:val="22"/>
          <w:szCs w:val="22"/>
          <w:lang w:val="ka-GE"/>
        </w:rPr>
        <w:t xml:space="preserve">გადმოეგზავნოს </w:t>
      </w:r>
      <w:r w:rsidRPr="00B24357">
        <w:rPr>
          <w:rFonts w:ascii="Sylfaen" w:hAnsi="Sylfaen" w:cs="Sylfaen"/>
          <w:sz w:val="22"/>
          <w:szCs w:val="22"/>
          <w:lang w:val="ka-GE"/>
        </w:rPr>
        <w:t>ელექტრონულად სამინისტროს ელ. ფოსტის მისამართზე.</w:t>
      </w:r>
    </w:p>
    <w:p w:rsidR="002A6C4B" w:rsidRDefault="002A6C4B" w:rsidP="002A6C4B">
      <w:pPr>
        <w:pStyle w:val="ListParagraph"/>
        <w:spacing w:line="276" w:lineRule="auto"/>
        <w:ind w:left="-540"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განაცხადს </w:t>
      </w:r>
      <w:r w:rsidR="00ED72CF">
        <w:rPr>
          <w:rFonts w:ascii="Sylfaen" w:hAnsi="Sylfaen"/>
          <w:sz w:val="22"/>
          <w:szCs w:val="22"/>
          <w:lang w:val="ka-GE"/>
        </w:rPr>
        <w:t xml:space="preserve">ასევე </w:t>
      </w:r>
      <w:r>
        <w:rPr>
          <w:rFonts w:ascii="Sylfaen" w:hAnsi="Sylfaen"/>
          <w:sz w:val="22"/>
          <w:szCs w:val="22"/>
          <w:lang w:val="ka-GE"/>
        </w:rPr>
        <w:t>უნდა ერთვოდეს:</w:t>
      </w:r>
    </w:p>
    <w:p w:rsidR="002119A9" w:rsidRDefault="00ED72CF" w:rsidP="002A6C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დევნილის </w:t>
      </w:r>
      <w:r w:rsidR="002119A9">
        <w:rPr>
          <w:rFonts w:ascii="Sylfaen" w:hAnsi="Sylfaen"/>
          <w:sz w:val="22"/>
          <w:szCs w:val="22"/>
          <w:lang w:val="ka-GE"/>
        </w:rPr>
        <w:t>მოწმობის ასლი;</w:t>
      </w:r>
    </w:p>
    <w:p w:rsidR="002E6E00" w:rsidRDefault="002A6C4B" w:rsidP="002A6C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პირადობის</w:t>
      </w:r>
      <w:r w:rsidR="00ED72CF">
        <w:rPr>
          <w:rFonts w:ascii="Sylfaen" w:hAnsi="Sylfaen"/>
          <w:sz w:val="22"/>
          <w:szCs w:val="22"/>
          <w:lang w:val="ka-GE"/>
        </w:rPr>
        <w:t>/დაბადების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284E3E" w:rsidRPr="00435687">
        <w:rPr>
          <w:rFonts w:ascii="Sylfaen" w:hAnsi="Sylfaen"/>
          <w:sz w:val="22"/>
          <w:szCs w:val="22"/>
          <w:lang w:val="ka-GE"/>
        </w:rPr>
        <w:t>მოწმობის ასლი;</w:t>
      </w:r>
    </w:p>
    <w:p w:rsidR="00B24357" w:rsidRDefault="002A6C4B" w:rsidP="002A6C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მშობლის წერილობითი თანხმობა</w:t>
      </w:r>
      <w:r w:rsidR="002119A9">
        <w:rPr>
          <w:rFonts w:ascii="Sylfaen" w:hAnsi="Sylfaen"/>
          <w:sz w:val="22"/>
          <w:szCs w:val="22"/>
          <w:lang w:val="ka-GE"/>
        </w:rPr>
        <w:t xml:space="preserve"> (არაუმეტეს 100 სიტყვისა)</w:t>
      </w:r>
      <w:r w:rsidR="00B24357">
        <w:rPr>
          <w:rFonts w:ascii="Sylfaen" w:hAnsi="Sylfaen"/>
          <w:sz w:val="22"/>
          <w:szCs w:val="22"/>
          <w:lang w:val="ka-GE"/>
        </w:rPr>
        <w:t>;</w:t>
      </w:r>
    </w:p>
    <w:p w:rsidR="002A6C4B" w:rsidRDefault="002A6C4B" w:rsidP="002A6C4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კლასის დამრიგებლის რეკომენდაცია სკოლის ბეჭდით დამოწმებული.</w:t>
      </w:r>
    </w:p>
    <w:p w:rsidR="002119A9" w:rsidRDefault="002119A9" w:rsidP="002119A9">
      <w:pPr>
        <w:pStyle w:val="ListParagraph"/>
        <w:spacing w:line="276" w:lineRule="auto"/>
        <w:ind w:left="780"/>
        <w:jc w:val="both"/>
        <w:rPr>
          <w:rFonts w:ascii="Sylfaen" w:hAnsi="Sylfaen"/>
          <w:sz w:val="22"/>
          <w:szCs w:val="22"/>
          <w:lang w:val="ka-GE"/>
        </w:rPr>
      </w:pPr>
    </w:p>
    <w:p w:rsidR="00F662F2" w:rsidRDefault="00F662F2" w:rsidP="00F662F2">
      <w:pPr>
        <w:pStyle w:val="ListParagraph"/>
        <w:spacing w:line="276" w:lineRule="auto"/>
        <w:ind w:left="78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(აღნიშნული დოკუმენტაციის წარმოდგენა შესაძლებელია სკანირებული სახით ელექტრონულად).</w:t>
      </w:r>
    </w:p>
    <w:p w:rsidR="00F662F2" w:rsidRDefault="00F662F2" w:rsidP="00F662F2">
      <w:pPr>
        <w:pStyle w:val="ListParagraph"/>
        <w:spacing w:line="276" w:lineRule="auto"/>
        <w:ind w:left="780"/>
        <w:jc w:val="both"/>
        <w:rPr>
          <w:rFonts w:ascii="Sylfaen" w:hAnsi="Sylfaen"/>
          <w:sz w:val="22"/>
          <w:szCs w:val="22"/>
          <w:lang w:val="ka-GE"/>
        </w:rPr>
      </w:pPr>
    </w:p>
    <w:p w:rsidR="00F662F2" w:rsidRPr="00435687" w:rsidRDefault="00F662F2" w:rsidP="00F662F2">
      <w:pPr>
        <w:pStyle w:val="ListParagraph"/>
        <w:spacing w:line="276" w:lineRule="auto"/>
        <w:ind w:left="780" w:hanging="78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>მონაწილეთა შერჩევა:</w:t>
      </w:r>
    </w:p>
    <w:p w:rsidR="00F00B5D" w:rsidRDefault="002E6E00" w:rsidP="00F90C9C">
      <w:pPr>
        <w:pStyle w:val="ListParagraph"/>
        <w:ind w:left="-540" w:firstLine="540"/>
        <w:jc w:val="both"/>
        <w:rPr>
          <w:rFonts w:ascii="Sylfaen" w:hAnsi="Sylfaen"/>
          <w:sz w:val="22"/>
          <w:szCs w:val="22"/>
          <w:lang w:val="ka-GE"/>
        </w:rPr>
      </w:pPr>
      <w:r w:rsidRPr="008D1C93">
        <w:rPr>
          <w:rFonts w:ascii="Sylfaen" w:hAnsi="Sylfaen"/>
          <w:b/>
          <w:sz w:val="22"/>
          <w:szCs w:val="22"/>
          <w:lang w:val="ka-GE"/>
        </w:rPr>
        <w:t xml:space="preserve">2014 </w:t>
      </w:r>
      <w:r w:rsidR="002A6C4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01F3A">
        <w:rPr>
          <w:rFonts w:ascii="Sylfaen" w:hAnsi="Sylfaen"/>
          <w:b/>
          <w:sz w:val="22"/>
          <w:szCs w:val="22"/>
          <w:lang w:val="ka-GE"/>
        </w:rPr>
        <w:t>წლის 12</w:t>
      </w:r>
      <w:r w:rsidR="002A6C4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D1C93">
        <w:rPr>
          <w:rFonts w:ascii="Sylfaen" w:hAnsi="Sylfaen"/>
          <w:b/>
          <w:sz w:val="22"/>
          <w:szCs w:val="22"/>
          <w:lang w:val="ka-GE"/>
        </w:rPr>
        <w:t xml:space="preserve"> აპრილს</w:t>
      </w:r>
      <w:r w:rsidRPr="00201ABF">
        <w:rPr>
          <w:rFonts w:ascii="Sylfaen" w:hAnsi="Sylfaen"/>
          <w:sz w:val="22"/>
          <w:szCs w:val="22"/>
          <w:lang w:val="ka-GE"/>
        </w:rPr>
        <w:t xml:space="preserve"> </w:t>
      </w:r>
      <w:r w:rsidR="008D1C93">
        <w:rPr>
          <w:rFonts w:ascii="Sylfaen" w:hAnsi="Sylfaen"/>
          <w:sz w:val="22"/>
          <w:szCs w:val="22"/>
          <w:lang w:val="ka-GE"/>
        </w:rPr>
        <w:t xml:space="preserve"> </w:t>
      </w:r>
      <w:r w:rsidR="002A6C4B">
        <w:rPr>
          <w:rFonts w:ascii="Sylfaen" w:hAnsi="Sylfaen"/>
          <w:sz w:val="22"/>
          <w:szCs w:val="22"/>
          <w:lang w:val="ka-GE"/>
        </w:rPr>
        <w:t>სპ</w:t>
      </w:r>
      <w:r w:rsidR="001C2279">
        <w:rPr>
          <w:rFonts w:ascii="Sylfaen" w:hAnsi="Sylfaen"/>
          <w:sz w:val="22"/>
          <w:szCs w:val="22"/>
          <w:lang w:val="ka-GE"/>
        </w:rPr>
        <w:t xml:space="preserve">ეციალურ </w:t>
      </w:r>
      <w:r w:rsidR="00B24357">
        <w:rPr>
          <w:rFonts w:ascii="Sylfaen" w:hAnsi="Sylfaen"/>
          <w:sz w:val="22"/>
          <w:szCs w:val="22"/>
          <w:lang w:val="ka-GE"/>
        </w:rPr>
        <w:t xml:space="preserve">საკონკურსო </w:t>
      </w:r>
      <w:r w:rsidR="001C2279">
        <w:rPr>
          <w:rFonts w:ascii="Sylfaen" w:hAnsi="Sylfaen"/>
          <w:sz w:val="22"/>
          <w:szCs w:val="22"/>
          <w:lang w:val="ka-GE"/>
        </w:rPr>
        <w:t xml:space="preserve">კომისიასთან </w:t>
      </w:r>
      <w:r w:rsidR="00001F3A">
        <w:rPr>
          <w:rFonts w:ascii="Sylfaen" w:hAnsi="Sylfaen"/>
          <w:sz w:val="22"/>
          <w:szCs w:val="22"/>
          <w:lang w:val="ka-GE"/>
        </w:rPr>
        <w:t xml:space="preserve">მისამართზე: თბილისი, ჯანაშიას ქ. 5. კომპანია „ნიუკაზი“ (ფილარმონიის მიმდებარედ, დოდო აბაშიძის ძეგლთან.) </w:t>
      </w:r>
      <w:r w:rsidR="002119A9">
        <w:rPr>
          <w:rFonts w:ascii="Sylfaen" w:hAnsi="Sylfaen"/>
          <w:sz w:val="22"/>
          <w:szCs w:val="22"/>
          <w:lang w:val="ka-GE"/>
        </w:rPr>
        <w:t>გაიმართება</w:t>
      </w:r>
      <w:r w:rsidR="001C2279">
        <w:rPr>
          <w:rFonts w:ascii="Sylfaen" w:hAnsi="Sylfaen"/>
          <w:sz w:val="22"/>
          <w:szCs w:val="22"/>
          <w:lang w:val="ka-GE"/>
        </w:rPr>
        <w:t xml:space="preserve"> პრეტ</w:t>
      </w:r>
      <w:r w:rsidR="002A6C4B">
        <w:rPr>
          <w:rFonts w:ascii="Sylfaen" w:hAnsi="Sylfaen"/>
          <w:sz w:val="22"/>
          <w:szCs w:val="22"/>
          <w:lang w:val="ka-GE"/>
        </w:rPr>
        <w:t>ენდენტ</w:t>
      </w:r>
      <w:r w:rsidR="00001F3A">
        <w:rPr>
          <w:rFonts w:ascii="Sylfaen" w:hAnsi="Sylfaen"/>
          <w:sz w:val="22"/>
          <w:szCs w:val="22"/>
          <w:lang w:val="ka-GE"/>
        </w:rPr>
        <w:t>ებთან</w:t>
      </w:r>
      <w:r w:rsidR="002A6C4B">
        <w:rPr>
          <w:rFonts w:ascii="Sylfaen" w:hAnsi="Sylfaen"/>
          <w:sz w:val="22"/>
          <w:szCs w:val="22"/>
          <w:lang w:val="ka-GE"/>
        </w:rPr>
        <w:t xml:space="preserve"> </w:t>
      </w:r>
      <w:r w:rsidRPr="00201ABF">
        <w:rPr>
          <w:rFonts w:ascii="Sylfaen" w:hAnsi="Sylfaen"/>
          <w:sz w:val="22"/>
          <w:szCs w:val="22"/>
          <w:lang w:val="ka-GE"/>
        </w:rPr>
        <w:t xml:space="preserve"> გასაუბრება</w:t>
      </w:r>
      <w:r w:rsidR="001C2279">
        <w:rPr>
          <w:rFonts w:ascii="Sylfaen" w:hAnsi="Sylfaen"/>
          <w:sz w:val="22"/>
          <w:szCs w:val="22"/>
          <w:lang w:val="ka-GE"/>
        </w:rPr>
        <w:t>,</w:t>
      </w:r>
      <w:r w:rsidRPr="00201ABF">
        <w:rPr>
          <w:rFonts w:ascii="Sylfaen" w:hAnsi="Sylfaen"/>
          <w:sz w:val="22"/>
          <w:szCs w:val="22"/>
          <w:lang w:val="ka-GE"/>
        </w:rPr>
        <w:t xml:space="preserve"> შეირჩევა 20 მოსწავლე.</w:t>
      </w:r>
    </w:p>
    <w:p w:rsidR="00B24357" w:rsidRDefault="00B24357" w:rsidP="00B24357">
      <w:pPr>
        <w:pStyle w:val="ListParagraph"/>
        <w:ind w:left="-540" w:firstLine="540"/>
        <w:rPr>
          <w:rFonts w:ascii="Sylfaen" w:hAnsi="Sylfaen"/>
          <w:b/>
          <w:lang w:val="ka-GE"/>
        </w:rPr>
      </w:pPr>
    </w:p>
    <w:p w:rsidR="00B24357" w:rsidRPr="00B24357" w:rsidRDefault="00B24357" w:rsidP="00B24357">
      <w:pPr>
        <w:pStyle w:val="ListParagraph"/>
        <w:ind w:left="-540" w:firstLine="540"/>
        <w:rPr>
          <w:rFonts w:ascii="Sylfaen" w:hAnsi="Sylfaen"/>
          <w:i/>
          <w:lang w:val="ka-GE"/>
        </w:rPr>
      </w:pPr>
      <w:r w:rsidRPr="00B24357">
        <w:rPr>
          <w:rFonts w:ascii="Sylfaen" w:hAnsi="Sylfaen"/>
          <w:b/>
          <w:lang w:val="ka-GE"/>
        </w:rPr>
        <w:t>სასწავლო პროცესი:</w:t>
      </w:r>
    </w:p>
    <w:p w:rsidR="0016532C" w:rsidRDefault="00F90C9C" w:rsidP="00F90C9C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2"/>
          <w:szCs w:val="22"/>
          <w:lang w:val="ka-GE"/>
        </w:rPr>
      </w:pPr>
      <w:r w:rsidRPr="00F90C9C">
        <w:rPr>
          <w:rFonts w:ascii="Sylfaen" w:hAnsi="Sylfaen" w:cs="Sylfaen"/>
          <w:sz w:val="22"/>
          <w:szCs w:val="22"/>
          <w:lang w:val="ka-GE"/>
        </w:rPr>
        <w:t>სასწავლო</w:t>
      </w:r>
      <w:r w:rsidRPr="00F90C9C">
        <w:rPr>
          <w:rFonts w:ascii="Sylfaen" w:hAnsi="Sylfaen"/>
          <w:sz w:val="22"/>
          <w:szCs w:val="22"/>
          <w:lang w:val="ka-GE"/>
        </w:rPr>
        <w:t xml:space="preserve"> </w:t>
      </w:r>
      <w:r w:rsidRPr="00F90C9C">
        <w:rPr>
          <w:rFonts w:ascii="Sylfaen" w:hAnsi="Sylfaen" w:cs="Sylfaen"/>
          <w:sz w:val="22"/>
          <w:szCs w:val="22"/>
          <w:lang w:val="ka-GE"/>
        </w:rPr>
        <w:t>ტრენინგ</w:t>
      </w:r>
      <w:r w:rsidRPr="00F90C9C">
        <w:rPr>
          <w:rFonts w:ascii="Sylfaen" w:hAnsi="Sylfaen"/>
          <w:sz w:val="22"/>
          <w:szCs w:val="22"/>
          <w:lang w:val="ka-GE"/>
        </w:rPr>
        <w:t>-</w:t>
      </w:r>
      <w:r w:rsidRPr="00F90C9C">
        <w:rPr>
          <w:rFonts w:ascii="Sylfaen" w:hAnsi="Sylfaen" w:cs="Sylfaen"/>
          <w:sz w:val="22"/>
          <w:szCs w:val="22"/>
          <w:lang w:val="ka-GE"/>
        </w:rPr>
        <w:t>კურსის</w:t>
      </w:r>
      <w:r w:rsidRPr="00F90C9C">
        <w:rPr>
          <w:rFonts w:ascii="Sylfaen" w:hAnsi="Sylfaen"/>
          <w:sz w:val="22"/>
          <w:szCs w:val="22"/>
          <w:lang w:val="ka-GE"/>
        </w:rPr>
        <w:t xml:space="preserve"> </w:t>
      </w:r>
      <w:r w:rsidRPr="00F90C9C">
        <w:rPr>
          <w:rFonts w:ascii="Sylfaen" w:hAnsi="Sylfaen" w:cs="Sylfaen"/>
          <w:sz w:val="22"/>
          <w:szCs w:val="22"/>
          <w:lang w:val="ka-GE"/>
        </w:rPr>
        <w:t>ხანგრძლივობა</w:t>
      </w:r>
      <w:r w:rsidR="00B94126">
        <w:rPr>
          <w:rFonts w:ascii="Sylfaen" w:hAnsi="Sylfaen"/>
          <w:sz w:val="22"/>
          <w:szCs w:val="22"/>
          <w:lang w:val="ka-GE"/>
        </w:rPr>
        <w:t xml:space="preserve"> 1</w:t>
      </w:r>
      <w:r w:rsidRPr="00F90C9C">
        <w:rPr>
          <w:rFonts w:ascii="Sylfaen" w:hAnsi="Sylfaen"/>
          <w:sz w:val="22"/>
          <w:szCs w:val="22"/>
          <w:lang w:val="ka-GE"/>
        </w:rPr>
        <w:t xml:space="preserve"> </w:t>
      </w:r>
      <w:r w:rsidRPr="00F90C9C">
        <w:rPr>
          <w:rFonts w:ascii="Sylfaen" w:hAnsi="Sylfaen" w:cs="Sylfaen"/>
          <w:sz w:val="22"/>
          <w:szCs w:val="22"/>
          <w:lang w:val="ka-GE"/>
        </w:rPr>
        <w:t>თვე</w:t>
      </w:r>
      <w:r w:rsidRPr="00F90C9C">
        <w:rPr>
          <w:rFonts w:ascii="Sylfaen" w:hAnsi="Sylfaen"/>
          <w:sz w:val="22"/>
          <w:szCs w:val="22"/>
          <w:lang w:val="ka-GE"/>
        </w:rPr>
        <w:t xml:space="preserve"> (24 აკადემიური საათი)</w:t>
      </w:r>
      <w:r w:rsidR="00B94126">
        <w:rPr>
          <w:rFonts w:ascii="Sylfaen" w:hAnsi="Sylfaen"/>
          <w:sz w:val="22"/>
          <w:szCs w:val="22"/>
          <w:lang w:val="ka-GE"/>
        </w:rPr>
        <w:t xml:space="preserve"> კვირაში 2</w:t>
      </w:r>
      <w:r w:rsidR="00B24357">
        <w:rPr>
          <w:rFonts w:ascii="Sylfaen" w:hAnsi="Sylfaen"/>
          <w:sz w:val="22"/>
          <w:szCs w:val="22"/>
          <w:lang w:val="ka-GE"/>
        </w:rPr>
        <w:t xml:space="preserve"> მეცადინეობა</w:t>
      </w:r>
      <w:r w:rsidRPr="00F90C9C">
        <w:rPr>
          <w:rFonts w:ascii="Sylfaen" w:hAnsi="Sylfaen"/>
          <w:sz w:val="22"/>
          <w:szCs w:val="22"/>
          <w:lang w:val="ka-GE"/>
        </w:rPr>
        <w:t>.</w:t>
      </w:r>
    </w:p>
    <w:p w:rsidR="00F90C9C" w:rsidRDefault="00F90C9C" w:rsidP="00F90C9C">
      <w:pPr>
        <w:pStyle w:val="ListParagraph"/>
        <w:numPr>
          <w:ilvl w:val="0"/>
          <w:numId w:val="17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ტრენინგ-კურსის ფარგლებში მოსწავლეები გაივლიან </w:t>
      </w:r>
      <w:r w:rsidR="001C2279">
        <w:rPr>
          <w:rFonts w:ascii="Sylfaen" w:hAnsi="Sylfaen"/>
          <w:sz w:val="22"/>
          <w:szCs w:val="22"/>
          <w:lang w:val="ka-GE"/>
        </w:rPr>
        <w:t xml:space="preserve">შემდეგ </w:t>
      </w:r>
      <w:r>
        <w:rPr>
          <w:rFonts w:ascii="Sylfaen" w:hAnsi="Sylfaen"/>
          <w:sz w:val="22"/>
          <w:szCs w:val="22"/>
          <w:lang w:val="ka-GE"/>
        </w:rPr>
        <w:t>სასწავლო მოდულებს</w:t>
      </w:r>
    </w:p>
    <w:p w:rsidR="00F90C9C" w:rsidRDefault="00F90C9C" w:rsidP="00F90C9C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საქართველოს ისტ</w:t>
      </w:r>
      <w:r w:rsidR="001C2279">
        <w:rPr>
          <w:rFonts w:ascii="Sylfaen" w:hAnsi="Sylfaen"/>
          <w:sz w:val="22"/>
          <w:szCs w:val="22"/>
          <w:lang w:val="ka-GE"/>
        </w:rPr>
        <w:t>ო</w:t>
      </w:r>
      <w:r>
        <w:rPr>
          <w:rFonts w:ascii="Sylfaen" w:hAnsi="Sylfaen"/>
          <w:sz w:val="22"/>
          <w:szCs w:val="22"/>
          <w:lang w:val="ka-GE"/>
        </w:rPr>
        <w:t>რია</w:t>
      </w:r>
      <w:r w:rsidR="00F662F2">
        <w:rPr>
          <w:rFonts w:ascii="Sylfaen" w:hAnsi="Sylfaen"/>
          <w:sz w:val="22"/>
          <w:szCs w:val="22"/>
          <w:lang w:val="ka-GE"/>
        </w:rPr>
        <w:t xml:space="preserve"> (ტურისტული მარშრუტის შესაბამისად)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90C9C" w:rsidRDefault="00F90C9C" w:rsidP="00F90C9C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ეტიკეტი;</w:t>
      </w:r>
    </w:p>
    <w:p w:rsidR="00F90C9C" w:rsidRDefault="00F90C9C" w:rsidP="00F90C9C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ადამიანებთან ურთიერთობები</w:t>
      </w:r>
      <w:r w:rsidR="00B24357">
        <w:rPr>
          <w:rFonts w:ascii="Sylfaen" w:hAnsi="Sylfaen"/>
          <w:sz w:val="22"/>
          <w:szCs w:val="22"/>
          <w:lang w:val="ka-GE"/>
        </w:rPr>
        <w:t>ს ტექნიკა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90C9C" w:rsidRDefault="00B24357" w:rsidP="00F90C9C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პრეზენტაცია/</w:t>
      </w:r>
      <w:r w:rsidR="00F90C9C">
        <w:rPr>
          <w:rFonts w:ascii="Sylfaen" w:hAnsi="Sylfaen"/>
          <w:sz w:val="22"/>
          <w:szCs w:val="22"/>
          <w:lang w:val="ka-GE"/>
        </w:rPr>
        <w:t>თვითპრეზენტაცია;</w:t>
      </w:r>
    </w:p>
    <w:p w:rsidR="00F90C9C" w:rsidRDefault="00F90C9C" w:rsidP="00F90C9C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მეტყველება და ა.შ.</w:t>
      </w:r>
    </w:p>
    <w:p w:rsidR="00F662F2" w:rsidRDefault="00F662F2" w:rsidP="00F662F2">
      <w:pPr>
        <w:pStyle w:val="ListParagraph"/>
        <w:numPr>
          <w:ilvl w:val="0"/>
          <w:numId w:val="20"/>
        </w:numPr>
        <w:ind w:left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სწავლის მიმდინარეობისა და დასრულებისას გა</w:t>
      </w:r>
      <w:r w:rsidR="00B94126">
        <w:rPr>
          <w:rFonts w:ascii="Sylfaen" w:hAnsi="Sylfaen"/>
          <w:sz w:val="22"/>
          <w:szCs w:val="22"/>
          <w:lang w:val="ka-GE"/>
        </w:rPr>
        <w:t>ნხორციელდება მონაწილეთა შუალედური და შემფასებელი</w:t>
      </w:r>
      <w:r w:rsidR="005E3134">
        <w:rPr>
          <w:rFonts w:ascii="Sylfaen" w:hAnsi="Sylfaen"/>
          <w:sz w:val="22"/>
          <w:szCs w:val="22"/>
          <w:lang w:val="ka-GE"/>
        </w:rPr>
        <w:t xml:space="preserve"> ტესტირება/გამოცდა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F662F2" w:rsidRDefault="00F662F2" w:rsidP="00F662F2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F662F2" w:rsidRPr="00F662F2" w:rsidRDefault="00F662F2" w:rsidP="00F662F2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:rsidR="00B24357" w:rsidRPr="00B24357" w:rsidRDefault="00B24357" w:rsidP="00B24357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b/>
          <w:lang w:val="ka-GE"/>
        </w:rPr>
        <w:t>დასაქმება:</w:t>
      </w:r>
    </w:p>
    <w:p w:rsidR="0016532C" w:rsidRDefault="003C0A74" w:rsidP="0016532C">
      <w:pPr>
        <w:pStyle w:val="ListParagraph"/>
        <w:ind w:left="-450" w:firstLine="522"/>
        <w:contextualSpacing w:val="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ტრენინგების შემდგომ ტურისტული კომპანიი</w:t>
      </w:r>
      <w:r w:rsidR="00C54661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F90C9C">
        <w:rPr>
          <w:rFonts w:ascii="Sylfaen" w:hAnsi="Sylfaen" w:cs="Sylfaen"/>
          <w:sz w:val="22"/>
          <w:szCs w:val="22"/>
          <w:lang w:val="ka-GE"/>
        </w:rPr>
        <w:t xml:space="preserve">ტრენერები შეარჩევენ </w:t>
      </w:r>
      <w:r w:rsidR="00B24357">
        <w:rPr>
          <w:rFonts w:ascii="Sylfaen" w:hAnsi="Sylfaen" w:cs="Sylfaen"/>
          <w:sz w:val="22"/>
          <w:szCs w:val="22"/>
          <w:lang w:val="ka-GE"/>
        </w:rPr>
        <w:t xml:space="preserve">სწავლებისას </w:t>
      </w:r>
      <w:r w:rsidR="00C54661">
        <w:rPr>
          <w:rFonts w:ascii="Sylfaen" w:hAnsi="Sylfaen" w:cs="Sylfaen"/>
          <w:sz w:val="22"/>
          <w:szCs w:val="22"/>
          <w:lang w:val="ka-GE"/>
        </w:rPr>
        <w:t>საუკეთეს</w:t>
      </w:r>
      <w:r>
        <w:rPr>
          <w:rFonts w:ascii="Sylfaen" w:hAnsi="Sylfaen" w:cs="Sylfaen"/>
          <w:sz w:val="22"/>
          <w:szCs w:val="22"/>
          <w:lang w:val="ka-GE"/>
        </w:rPr>
        <w:t xml:space="preserve">ო </w:t>
      </w:r>
      <w:r w:rsidR="00F90C9C">
        <w:rPr>
          <w:rFonts w:ascii="Sylfaen" w:hAnsi="Sylfaen" w:cs="Sylfaen"/>
          <w:sz w:val="22"/>
          <w:szCs w:val="22"/>
          <w:lang w:val="ka-GE"/>
        </w:rPr>
        <w:t>აკადემიური მოსწრების მოზარდებს,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90C9C">
        <w:rPr>
          <w:rFonts w:ascii="Sylfaen" w:hAnsi="Sylfaen" w:cs="Sylfaen"/>
          <w:sz w:val="22"/>
          <w:szCs w:val="22"/>
          <w:lang w:val="ka-GE"/>
        </w:rPr>
        <w:t xml:space="preserve">რომლებიც </w:t>
      </w:r>
      <w:r w:rsidR="0016532C" w:rsidRPr="00201ABF">
        <w:rPr>
          <w:rFonts w:ascii="Sylfaen" w:hAnsi="Sylfaen" w:cs="Sylfaen"/>
          <w:sz w:val="22"/>
          <w:szCs w:val="22"/>
          <w:lang w:val="ka-GE"/>
        </w:rPr>
        <w:t>მონაწილეობა</w:t>
      </w:r>
      <w:r w:rsidR="00F90C9C">
        <w:rPr>
          <w:rFonts w:ascii="Sylfaen" w:hAnsi="Sylfaen" w:cs="Sylfaen"/>
          <w:sz w:val="22"/>
          <w:szCs w:val="22"/>
          <w:lang w:val="ka-GE"/>
        </w:rPr>
        <w:t>ს მიიღებენ</w:t>
      </w:r>
      <w:r w:rsidR="00B24357">
        <w:rPr>
          <w:rFonts w:ascii="Sylfaen" w:hAnsi="Sylfaen" w:cs="Sylfaen"/>
          <w:sz w:val="22"/>
          <w:szCs w:val="22"/>
          <w:lang w:val="ka-GE"/>
        </w:rPr>
        <w:t xml:space="preserve">  სხვადასხვა ტურისტულ კომპანიების მუშაობაში</w:t>
      </w:r>
      <w:r w:rsidR="00F90C9C">
        <w:rPr>
          <w:rFonts w:ascii="Sylfaen" w:hAnsi="Sylfaen" w:cs="Sylfaen"/>
          <w:sz w:val="22"/>
          <w:szCs w:val="22"/>
          <w:lang w:val="ka-GE"/>
        </w:rPr>
        <w:t xml:space="preserve"> გიდის, ან გიდის თანაშემწის</w:t>
      </w:r>
      <w:r w:rsidR="001C227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6532C" w:rsidRPr="00201ABF">
        <w:rPr>
          <w:rFonts w:ascii="Sylfaen" w:hAnsi="Sylfaen" w:cs="Sylfaen"/>
          <w:sz w:val="22"/>
          <w:szCs w:val="22"/>
          <w:lang w:val="ka-GE"/>
        </w:rPr>
        <w:t>ფუნქციური დატვირთვით</w:t>
      </w:r>
      <w:r w:rsidR="00F90C9C">
        <w:rPr>
          <w:rFonts w:ascii="Sylfaen" w:hAnsi="Sylfaen" w:cs="Sylfaen"/>
          <w:sz w:val="22"/>
          <w:szCs w:val="22"/>
          <w:lang w:val="ka-GE"/>
        </w:rPr>
        <w:t xml:space="preserve"> მინიმუმ </w:t>
      </w:r>
      <w:r w:rsidR="002119A9">
        <w:rPr>
          <w:rFonts w:ascii="Sylfaen" w:hAnsi="Sylfaen" w:cs="Sylfaen"/>
          <w:sz w:val="22"/>
          <w:szCs w:val="22"/>
          <w:lang w:val="ka-GE"/>
        </w:rPr>
        <w:t xml:space="preserve">ერთ ან მეტ </w:t>
      </w:r>
      <w:r w:rsidR="00F90C9C">
        <w:rPr>
          <w:rFonts w:ascii="Sylfaen" w:hAnsi="Sylfaen" w:cs="Sylfaen"/>
          <w:sz w:val="22"/>
          <w:szCs w:val="22"/>
          <w:lang w:val="ka-GE"/>
        </w:rPr>
        <w:t>ტურში</w:t>
      </w:r>
      <w:r w:rsidR="0016532C" w:rsidRPr="00201ABF">
        <w:rPr>
          <w:rFonts w:ascii="Sylfaen" w:hAnsi="Sylfaen" w:cs="Sylfaen"/>
          <w:sz w:val="22"/>
          <w:szCs w:val="22"/>
          <w:lang w:val="ka-GE"/>
        </w:rPr>
        <w:t>, შესაბამ</w:t>
      </w:r>
      <w:r w:rsidR="00F90C9C">
        <w:rPr>
          <w:rFonts w:ascii="Sylfaen" w:hAnsi="Sylfaen" w:cs="Sylfaen"/>
          <w:sz w:val="22"/>
          <w:szCs w:val="22"/>
          <w:lang w:val="ka-GE"/>
        </w:rPr>
        <w:t>ისად მიიღებენ ფინანსურ სარგებელს</w:t>
      </w:r>
      <w:r w:rsidR="0016532C" w:rsidRPr="00201ABF">
        <w:rPr>
          <w:rFonts w:ascii="Sylfaen" w:hAnsi="Sylfaen" w:cs="Sylfaen"/>
          <w:sz w:val="22"/>
          <w:szCs w:val="22"/>
          <w:lang w:val="ka-GE"/>
        </w:rPr>
        <w:t>.</w:t>
      </w:r>
    </w:p>
    <w:p w:rsidR="0087450C" w:rsidRPr="0099232D" w:rsidRDefault="0099232D" w:rsidP="0099232D">
      <w:pPr>
        <w:ind w:right="-391"/>
        <w:rPr>
          <w:rFonts w:ascii="Sylfaen" w:hAnsi="Sylfaen" w:cs="Sylfaen"/>
          <w:b/>
          <w:lang w:val="ka-GE"/>
        </w:rPr>
      </w:pPr>
      <w:r w:rsidRPr="0099232D">
        <w:rPr>
          <w:rFonts w:ascii="Sylfaen" w:hAnsi="Sylfaen" w:cs="Sylfaen"/>
          <w:b/>
          <w:lang w:val="ka-GE"/>
        </w:rPr>
        <w:t>პროექტის დასასრულს გაიცემა შესაბამისი სერთიფიკატი.</w:t>
      </w:r>
    </w:p>
    <w:p w:rsidR="0099232D" w:rsidRDefault="0099232D" w:rsidP="00FB42F0">
      <w:pPr>
        <w:pStyle w:val="ListParagraph"/>
        <w:ind w:right="-391"/>
        <w:rPr>
          <w:rFonts w:ascii="Sylfaen" w:hAnsi="Sylfaen" w:cs="Sylfaen"/>
          <w:b/>
          <w:lang w:val="ka-GE"/>
        </w:rPr>
      </w:pP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b/>
          <w:lang w:val="ka-GE"/>
        </w:rPr>
      </w:pPr>
      <w:r w:rsidRPr="00FB42F0">
        <w:rPr>
          <w:rFonts w:ascii="Sylfaen" w:hAnsi="Sylfaen" w:cs="Sylfaen"/>
          <w:b/>
          <w:lang w:val="ka-GE"/>
        </w:rPr>
        <w:t>ჩვენი კოორდინატებია: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>მისამართი</w:t>
      </w:r>
      <w:r w:rsidRPr="00FB42F0">
        <w:rPr>
          <w:rFonts w:ascii="Sylfaen" w:hAnsi="Sylfaen" w:cs="Sylfaen"/>
          <w:sz w:val="22"/>
          <w:szCs w:val="22"/>
          <w:lang w:val="ka-GE"/>
        </w:rPr>
        <w:t>:</w:t>
      </w:r>
      <w:r w:rsidRPr="00FB42F0">
        <w:rPr>
          <w:rFonts w:ascii="Sylfaen" w:hAnsi="Sylfaen" w:cs="Sylfaen"/>
          <w:sz w:val="22"/>
          <w:szCs w:val="22"/>
          <w:lang w:val="ka-GE"/>
        </w:rPr>
        <w:tab/>
        <w:t>ქ. თბილისი, უზნაძის ქ. 68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sz w:val="22"/>
          <w:szCs w:val="22"/>
          <w:lang w:val="ka-GE"/>
        </w:rPr>
      </w:pPr>
      <w:r w:rsidRPr="00FB42F0">
        <w:rPr>
          <w:rFonts w:ascii="Sylfaen" w:hAnsi="Sylfaen" w:cs="Sylfaen"/>
          <w:sz w:val="22"/>
          <w:szCs w:val="22"/>
          <w:lang w:val="ka-GE"/>
        </w:rPr>
        <w:t xml:space="preserve">აფხაზეთის ავტონომიური რესპუბლიკის განათლებისა და კულტურის სამინისტრო პროგრამებისა და საინფორმაციო-ანალიტიკური დეპარტამენტი 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sz w:val="22"/>
          <w:szCs w:val="22"/>
          <w:lang w:val="ka-GE"/>
        </w:rPr>
      </w:pP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>სამინისტროს  ცხელი ხაზი:</w:t>
      </w:r>
      <w:r w:rsidRPr="00FB42F0">
        <w:rPr>
          <w:rFonts w:ascii="Sylfaen" w:hAnsi="Sylfaen" w:cs="Sylfaen"/>
          <w:sz w:val="22"/>
          <w:szCs w:val="22"/>
          <w:lang w:val="ka-GE"/>
        </w:rPr>
        <w:t xml:space="preserve">  295 86 59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sz w:val="22"/>
          <w:szCs w:val="22"/>
          <w:lang w:val="ka-GE"/>
        </w:rPr>
      </w:pPr>
    </w:p>
    <w:p w:rsidR="00FB42F0" w:rsidRPr="00FB42F0" w:rsidRDefault="00FB42F0" w:rsidP="00FB42F0">
      <w:pPr>
        <w:pStyle w:val="ListParagraph"/>
        <w:ind w:right="-391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 xml:space="preserve">სამინისტროს ვებ-გვერდი: </w:t>
      </w:r>
      <w:hyperlink r:id="rId8" w:history="1">
        <w:r w:rsidRPr="00FB42F0">
          <w:rPr>
            <w:rStyle w:val="Hyperlink"/>
            <w:rFonts w:ascii="Sylfaen" w:hAnsi="Sylfaen" w:cs="Sylfaen"/>
            <w:b/>
            <w:bCs/>
            <w:sz w:val="22"/>
            <w:szCs w:val="22"/>
            <w:lang w:val="ka-GE"/>
          </w:rPr>
          <w:t>www.meca.gov.ge</w:t>
        </w:r>
      </w:hyperlink>
      <w:r w:rsidRPr="00FB42F0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FB42F0" w:rsidRPr="00FB42F0" w:rsidRDefault="00FB42F0" w:rsidP="00FB42F0">
      <w:pPr>
        <w:pStyle w:val="ListParagraph"/>
        <w:ind w:right="-391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FB42F0" w:rsidRPr="00FB42F0" w:rsidRDefault="00FB42F0" w:rsidP="00FB42F0">
      <w:pPr>
        <w:pStyle w:val="ListParagraph"/>
        <w:ind w:right="-391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bCs/>
          <w:sz w:val="22"/>
          <w:szCs w:val="22"/>
          <w:lang w:val="ka-GE"/>
        </w:rPr>
        <w:t xml:space="preserve">სამინისტროს ელ.ფოსტის მისამართი: </w:t>
      </w:r>
      <w:hyperlink r:id="rId9" w:history="1">
        <w:r w:rsidRPr="00FB42F0">
          <w:rPr>
            <w:rStyle w:val="Hyperlink"/>
            <w:rFonts w:ascii="Sylfaen" w:hAnsi="Sylfaen" w:cs="Sylfaen"/>
            <w:b/>
            <w:bCs/>
            <w:sz w:val="22"/>
            <w:szCs w:val="22"/>
            <w:lang w:val="ka-GE"/>
          </w:rPr>
          <w:t>programebi@meca.gov.ge</w:t>
        </w:r>
      </w:hyperlink>
      <w:r w:rsidRPr="00FB42F0">
        <w:rPr>
          <w:rFonts w:ascii="Sylfaen" w:hAnsi="Sylfaen" w:cs="Sylfaen"/>
          <w:b/>
          <w:bCs/>
          <w:sz w:val="22"/>
          <w:szCs w:val="22"/>
          <w:lang w:val="ka-GE"/>
        </w:rPr>
        <w:t xml:space="preserve">;  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b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b/>
          <w:sz w:val="22"/>
          <w:szCs w:val="22"/>
          <w:lang w:val="ka-GE"/>
        </w:rPr>
      </w:pPr>
    </w:p>
    <w:p w:rsidR="00FB42F0" w:rsidRPr="00FB42F0" w:rsidRDefault="00FB42F0" w:rsidP="00FB42F0">
      <w:pPr>
        <w:pStyle w:val="ListParagraph"/>
        <w:ind w:right="-391"/>
        <w:rPr>
          <w:rFonts w:ascii="Sylfaen" w:hAnsi="Sylfaen" w:cs="Sylfaen"/>
          <w:b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 xml:space="preserve"> კოორდინატორები: </w:t>
      </w:r>
      <w:r>
        <w:rPr>
          <w:rFonts w:ascii="Sylfaen" w:hAnsi="Sylfaen" w:cs="Sylfaen"/>
          <w:b/>
          <w:sz w:val="22"/>
          <w:szCs w:val="22"/>
          <w:lang w:val="ka-GE"/>
        </w:rPr>
        <w:tab/>
      </w:r>
      <w:r>
        <w:rPr>
          <w:rFonts w:ascii="Sylfaen" w:hAnsi="Sylfaen" w:cs="Sylfaen"/>
          <w:b/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 xml:space="preserve">ია მოწაფია </w:t>
      </w:r>
      <w:r w:rsidR="0099232D">
        <w:rPr>
          <w:rFonts w:ascii="Sylfaen" w:hAnsi="Sylfaen" w:cs="Sylfaen"/>
          <w:sz w:val="22"/>
          <w:szCs w:val="22"/>
          <w:lang w:val="ka-GE"/>
        </w:rPr>
        <w:tab/>
      </w:r>
      <w:r w:rsidRPr="00FB42F0">
        <w:rPr>
          <w:rFonts w:ascii="Sylfaen" w:hAnsi="Sylfaen" w:cs="Sylfaen"/>
          <w:sz w:val="22"/>
          <w:szCs w:val="22"/>
          <w:lang w:val="ka-GE"/>
        </w:rPr>
        <w:t xml:space="preserve"> - 5</w:t>
      </w:r>
      <w:r>
        <w:rPr>
          <w:rFonts w:ascii="Sylfaen" w:hAnsi="Sylfaen" w:cs="Sylfaen"/>
          <w:sz w:val="22"/>
          <w:szCs w:val="22"/>
          <w:lang w:val="ka-GE"/>
        </w:rPr>
        <w:t>77</w:t>
      </w:r>
      <w:r w:rsidRPr="00FB42F0">
        <w:rPr>
          <w:rFonts w:ascii="Sylfaen" w:hAnsi="Sylfaen" w:cs="Sylfaen"/>
          <w:sz w:val="22"/>
          <w:szCs w:val="22"/>
          <w:lang w:val="ka-GE"/>
        </w:rPr>
        <w:t xml:space="preserve"> 0</w:t>
      </w:r>
      <w:r>
        <w:rPr>
          <w:rFonts w:ascii="Sylfaen" w:hAnsi="Sylfaen" w:cs="Sylfaen"/>
          <w:sz w:val="22"/>
          <w:szCs w:val="22"/>
          <w:lang w:val="ka-GE"/>
        </w:rPr>
        <w:t>92127</w:t>
      </w:r>
    </w:p>
    <w:p w:rsidR="00FB42F0" w:rsidRPr="00FB42F0" w:rsidRDefault="00FB42F0" w:rsidP="00FB42F0">
      <w:pPr>
        <w:pStyle w:val="ListParagraph"/>
        <w:tabs>
          <w:tab w:val="left" w:pos="1560"/>
        </w:tabs>
        <w:ind w:right="-391"/>
        <w:rPr>
          <w:rFonts w:ascii="Sylfaen" w:hAnsi="Sylfaen" w:cs="Sylfaen"/>
          <w:sz w:val="22"/>
          <w:szCs w:val="22"/>
          <w:lang w:val="ka-GE"/>
        </w:rPr>
      </w:pPr>
      <w:r w:rsidRPr="00FB42F0">
        <w:rPr>
          <w:rFonts w:ascii="Sylfaen" w:hAnsi="Sylfaen" w:cs="Sylfaen"/>
          <w:b/>
          <w:sz w:val="22"/>
          <w:szCs w:val="22"/>
          <w:lang w:val="ka-GE"/>
        </w:rPr>
        <w:tab/>
      </w:r>
      <w:r w:rsidRPr="00FB42F0">
        <w:rPr>
          <w:rFonts w:ascii="Sylfaen" w:hAnsi="Sylfaen" w:cs="Sylfaen"/>
          <w:b/>
          <w:sz w:val="22"/>
          <w:szCs w:val="22"/>
          <w:lang w:val="ka-GE"/>
        </w:rPr>
        <w:tab/>
        <w:t xml:space="preserve">           </w:t>
      </w:r>
      <w:r>
        <w:rPr>
          <w:rFonts w:ascii="Sylfaen" w:hAnsi="Sylfaen" w:cs="Sylfaen"/>
          <w:b/>
          <w:sz w:val="22"/>
          <w:szCs w:val="22"/>
          <w:lang w:val="ka-GE"/>
        </w:rPr>
        <w:tab/>
      </w:r>
      <w:r>
        <w:rPr>
          <w:rFonts w:ascii="Sylfaen" w:hAnsi="Sylfaen" w:cs="Sylfaen"/>
          <w:b/>
          <w:sz w:val="22"/>
          <w:szCs w:val="22"/>
          <w:lang w:val="ka-GE"/>
        </w:rPr>
        <w:tab/>
      </w:r>
      <w:r w:rsidR="0099232D">
        <w:rPr>
          <w:rFonts w:ascii="Sylfaen" w:hAnsi="Sylfaen" w:cs="Sylfaen"/>
          <w:sz w:val="22"/>
          <w:szCs w:val="22"/>
          <w:lang w:val="ka-GE"/>
        </w:rPr>
        <w:t xml:space="preserve">ინგა გაბუნია   - </w:t>
      </w:r>
      <w:r w:rsidRPr="00FB42F0">
        <w:rPr>
          <w:rFonts w:ascii="Sylfaen" w:hAnsi="Sylfaen" w:cs="Sylfaen"/>
          <w:sz w:val="22"/>
          <w:szCs w:val="22"/>
          <w:lang w:val="ka-GE"/>
        </w:rPr>
        <w:t>599 855 475</w:t>
      </w:r>
    </w:p>
    <w:p w:rsidR="00FB42F0" w:rsidRPr="00FB42F0" w:rsidRDefault="00FB42F0" w:rsidP="00FB42F0">
      <w:pPr>
        <w:pStyle w:val="ListParagraph"/>
        <w:tabs>
          <w:tab w:val="left" w:pos="1560"/>
        </w:tabs>
        <w:ind w:right="-391"/>
        <w:rPr>
          <w:rFonts w:ascii="Sylfaen" w:hAnsi="Sylfaen" w:cs="Sylfaen"/>
          <w:sz w:val="22"/>
          <w:szCs w:val="22"/>
          <w:lang w:val="ka-GE"/>
        </w:rPr>
      </w:pPr>
      <w:r w:rsidRPr="00FB42F0">
        <w:rPr>
          <w:rFonts w:ascii="Sylfaen" w:hAnsi="Sylfaen" w:cs="Sylfaen"/>
          <w:sz w:val="22"/>
          <w:szCs w:val="22"/>
          <w:lang w:val="ka-GE"/>
        </w:rPr>
        <w:tab/>
        <w:t xml:space="preserve">                     </w:t>
      </w:r>
      <w:r>
        <w:rPr>
          <w:rFonts w:ascii="Sylfaen" w:hAnsi="Sylfaen" w:cs="Sylfaen"/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ab/>
        <w:t xml:space="preserve">ნინო ბერიძე </w:t>
      </w:r>
      <w:r w:rsidR="0099232D">
        <w:rPr>
          <w:rFonts w:ascii="Sylfaen" w:hAnsi="Sylfaen" w:cs="Sylfaen"/>
          <w:sz w:val="22"/>
          <w:szCs w:val="22"/>
          <w:lang w:val="ka-GE"/>
        </w:rPr>
        <w:tab/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- 599 855 477</w:t>
      </w:r>
    </w:p>
    <w:p w:rsidR="00FB42F0" w:rsidRPr="00FB42F0" w:rsidRDefault="00FB42F0" w:rsidP="00FB42F0">
      <w:pPr>
        <w:pStyle w:val="ListParagraph"/>
        <w:rPr>
          <w:rFonts w:ascii="Sylfaen" w:hAnsi="Sylfaen" w:cs="Sylfaen"/>
          <w:b/>
          <w:sz w:val="22"/>
          <w:szCs w:val="22"/>
          <w:lang w:val="ka-GE"/>
        </w:rPr>
      </w:pPr>
    </w:p>
    <w:sectPr w:rsidR="00FB42F0" w:rsidRPr="00FB42F0" w:rsidSect="0099232D">
      <w:pgSz w:w="11906" w:h="16838"/>
      <w:pgMar w:top="540" w:right="476" w:bottom="63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32" w:rsidRDefault="003F3532" w:rsidP="003262D7">
      <w:r>
        <w:separator/>
      </w:r>
    </w:p>
  </w:endnote>
  <w:endnote w:type="continuationSeparator" w:id="1">
    <w:p w:rsidR="003F3532" w:rsidRDefault="003F3532" w:rsidP="0032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32" w:rsidRDefault="003F3532" w:rsidP="003262D7">
      <w:r>
        <w:separator/>
      </w:r>
    </w:p>
  </w:footnote>
  <w:footnote w:type="continuationSeparator" w:id="1">
    <w:p w:rsidR="003F3532" w:rsidRDefault="003F3532" w:rsidP="0032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5"/>
    <w:multiLevelType w:val="hybridMultilevel"/>
    <w:tmpl w:val="8C482238"/>
    <w:lvl w:ilvl="0" w:tplc="6374BD3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552"/>
    <w:multiLevelType w:val="hybridMultilevel"/>
    <w:tmpl w:val="92E2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62687"/>
    <w:multiLevelType w:val="hybridMultilevel"/>
    <w:tmpl w:val="9B348B1A"/>
    <w:lvl w:ilvl="0" w:tplc="6374BD36">
      <w:start w:val="1"/>
      <w:numFmt w:val="decimal"/>
      <w:lvlText w:val="%1."/>
      <w:lvlJc w:val="left"/>
      <w:pPr>
        <w:ind w:left="180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D1401"/>
    <w:multiLevelType w:val="hybridMultilevel"/>
    <w:tmpl w:val="1BEA6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C21C8B"/>
    <w:multiLevelType w:val="hybridMultilevel"/>
    <w:tmpl w:val="85A808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4663359"/>
    <w:multiLevelType w:val="hybridMultilevel"/>
    <w:tmpl w:val="5FD4D206"/>
    <w:lvl w:ilvl="0" w:tplc="03EA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E28F4"/>
    <w:multiLevelType w:val="hybridMultilevel"/>
    <w:tmpl w:val="8AC4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282A"/>
    <w:multiLevelType w:val="hybridMultilevel"/>
    <w:tmpl w:val="1FE2A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A2BCC"/>
    <w:multiLevelType w:val="hybridMultilevel"/>
    <w:tmpl w:val="DAFA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C71BF"/>
    <w:multiLevelType w:val="hybridMultilevel"/>
    <w:tmpl w:val="F3DC0294"/>
    <w:lvl w:ilvl="0" w:tplc="6374BD3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752"/>
    <w:multiLevelType w:val="hybridMultilevel"/>
    <w:tmpl w:val="01AA58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4E765D1"/>
    <w:multiLevelType w:val="hybridMultilevel"/>
    <w:tmpl w:val="A3DA5518"/>
    <w:lvl w:ilvl="0" w:tplc="6374BD3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159"/>
    <w:multiLevelType w:val="hybridMultilevel"/>
    <w:tmpl w:val="9476E7EC"/>
    <w:lvl w:ilvl="0" w:tplc="6374BD3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70A49"/>
    <w:multiLevelType w:val="hybridMultilevel"/>
    <w:tmpl w:val="7A94E99E"/>
    <w:lvl w:ilvl="0" w:tplc="6374BD36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3AE4650"/>
    <w:multiLevelType w:val="hybridMultilevel"/>
    <w:tmpl w:val="7DB2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520A"/>
    <w:multiLevelType w:val="hybridMultilevel"/>
    <w:tmpl w:val="4254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80808"/>
    <w:multiLevelType w:val="hybridMultilevel"/>
    <w:tmpl w:val="8F6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93F6A"/>
    <w:multiLevelType w:val="hybridMultilevel"/>
    <w:tmpl w:val="7B6A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1614"/>
    <w:multiLevelType w:val="hybridMultilevel"/>
    <w:tmpl w:val="4BD20C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75F433F"/>
    <w:multiLevelType w:val="hybridMultilevel"/>
    <w:tmpl w:val="2D30D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9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5"/>
    <w:rsid w:val="00001F3A"/>
    <w:rsid w:val="00030B98"/>
    <w:rsid w:val="0005177E"/>
    <w:rsid w:val="00070734"/>
    <w:rsid w:val="00086147"/>
    <w:rsid w:val="000E7380"/>
    <w:rsid w:val="00105C0E"/>
    <w:rsid w:val="00111625"/>
    <w:rsid w:val="00116C62"/>
    <w:rsid w:val="00117D9F"/>
    <w:rsid w:val="001401FD"/>
    <w:rsid w:val="001416C2"/>
    <w:rsid w:val="00146CFA"/>
    <w:rsid w:val="00151328"/>
    <w:rsid w:val="0016532C"/>
    <w:rsid w:val="001B41B5"/>
    <w:rsid w:val="001B7408"/>
    <w:rsid w:val="001C2279"/>
    <w:rsid w:val="001D6EA2"/>
    <w:rsid w:val="00201ABF"/>
    <w:rsid w:val="002119A9"/>
    <w:rsid w:val="00246422"/>
    <w:rsid w:val="00246909"/>
    <w:rsid w:val="00257FD3"/>
    <w:rsid w:val="00264D71"/>
    <w:rsid w:val="00273431"/>
    <w:rsid w:val="00284E3E"/>
    <w:rsid w:val="00292F43"/>
    <w:rsid w:val="002A6C4B"/>
    <w:rsid w:val="002B17EC"/>
    <w:rsid w:val="002C005B"/>
    <w:rsid w:val="002D0EDD"/>
    <w:rsid w:val="002D2FBB"/>
    <w:rsid w:val="002E6E00"/>
    <w:rsid w:val="002F3A14"/>
    <w:rsid w:val="00312985"/>
    <w:rsid w:val="00314399"/>
    <w:rsid w:val="003262D7"/>
    <w:rsid w:val="00354073"/>
    <w:rsid w:val="003C0A74"/>
    <w:rsid w:val="003C241C"/>
    <w:rsid w:val="003C73CB"/>
    <w:rsid w:val="003D7F1C"/>
    <w:rsid w:val="003E6ADB"/>
    <w:rsid w:val="003F3532"/>
    <w:rsid w:val="0043371F"/>
    <w:rsid w:val="00435687"/>
    <w:rsid w:val="00441246"/>
    <w:rsid w:val="00460713"/>
    <w:rsid w:val="00461C65"/>
    <w:rsid w:val="0047414E"/>
    <w:rsid w:val="004A12AB"/>
    <w:rsid w:val="004B47D9"/>
    <w:rsid w:val="004E1A30"/>
    <w:rsid w:val="004F3CD5"/>
    <w:rsid w:val="00515E53"/>
    <w:rsid w:val="005351E4"/>
    <w:rsid w:val="00554395"/>
    <w:rsid w:val="005543C5"/>
    <w:rsid w:val="00560EAF"/>
    <w:rsid w:val="00574D50"/>
    <w:rsid w:val="005C7721"/>
    <w:rsid w:val="005E3134"/>
    <w:rsid w:val="00605098"/>
    <w:rsid w:val="00616D11"/>
    <w:rsid w:val="00642E77"/>
    <w:rsid w:val="00663C49"/>
    <w:rsid w:val="0067714B"/>
    <w:rsid w:val="006966D2"/>
    <w:rsid w:val="006B1F88"/>
    <w:rsid w:val="006B5AA4"/>
    <w:rsid w:val="006C2D26"/>
    <w:rsid w:val="006C5D2E"/>
    <w:rsid w:val="006E1764"/>
    <w:rsid w:val="00703194"/>
    <w:rsid w:val="0075307A"/>
    <w:rsid w:val="007906B2"/>
    <w:rsid w:val="0079191C"/>
    <w:rsid w:val="007C5EA8"/>
    <w:rsid w:val="007D5120"/>
    <w:rsid w:val="007E1925"/>
    <w:rsid w:val="007F067A"/>
    <w:rsid w:val="00800183"/>
    <w:rsid w:val="008024FA"/>
    <w:rsid w:val="00802666"/>
    <w:rsid w:val="00802CE1"/>
    <w:rsid w:val="00840D1E"/>
    <w:rsid w:val="00846895"/>
    <w:rsid w:val="00851779"/>
    <w:rsid w:val="00855A28"/>
    <w:rsid w:val="0087450C"/>
    <w:rsid w:val="008766E5"/>
    <w:rsid w:val="008909DF"/>
    <w:rsid w:val="008C3B08"/>
    <w:rsid w:val="008D1C93"/>
    <w:rsid w:val="008D3EFD"/>
    <w:rsid w:val="00902647"/>
    <w:rsid w:val="00915A50"/>
    <w:rsid w:val="00921477"/>
    <w:rsid w:val="009217F4"/>
    <w:rsid w:val="009404B9"/>
    <w:rsid w:val="00946854"/>
    <w:rsid w:val="00957E16"/>
    <w:rsid w:val="00986444"/>
    <w:rsid w:val="0099232D"/>
    <w:rsid w:val="009A3890"/>
    <w:rsid w:val="009A4BFD"/>
    <w:rsid w:val="009C39AF"/>
    <w:rsid w:val="00A034ED"/>
    <w:rsid w:val="00A434AD"/>
    <w:rsid w:val="00A70DD4"/>
    <w:rsid w:val="00A762DB"/>
    <w:rsid w:val="00A91521"/>
    <w:rsid w:val="00A9356E"/>
    <w:rsid w:val="00AA5666"/>
    <w:rsid w:val="00AE7ED7"/>
    <w:rsid w:val="00B112FF"/>
    <w:rsid w:val="00B16C51"/>
    <w:rsid w:val="00B16E6B"/>
    <w:rsid w:val="00B24357"/>
    <w:rsid w:val="00B3489A"/>
    <w:rsid w:val="00B641B4"/>
    <w:rsid w:val="00B76D09"/>
    <w:rsid w:val="00B8296F"/>
    <w:rsid w:val="00B82DAF"/>
    <w:rsid w:val="00B94126"/>
    <w:rsid w:val="00B97286"/>
    <w:rsid w:val="00BB1C6D"/>
    <w:rsid w:val="00BF3F2C"/>
    <w:rsid w:val="00C07FD1"/>
    <w:rsid w:val="00C30037"/>
    <w:rsid w:val="00C307C8"/>
    <w:rsid w:val="00C43A8A"/>
    <w:rsid w:val="00C54661"/>
    <w:rsid w:val="00CA5816"/>
    <w:rsid w:val="00CA7F34"/>
    <w:rsid w:val="00CB271E"/>
    <w:rsid w:val="00CD4289"/>
    <w:rsid w:val="00CE206D"/>
    <w:rsid w:val="00CE2C56"/>
    <w:rsid w:val="00D10891"/>
    <w:rsid w:val="00D10B8F"/>
    <w:rsid w:val="00D2320F"/>
    <w:rsid w:val="00D343DD"/>
    <w:rsid w:val="00D860CD"/>
    <w:rsid w:val="00D9032B"/>
    <w:rsid w:val="00DB2019"/>
    <w:rsid w:val="00DC365F"/>
    <w:rsid w:val="00DD0D88"/>
    <w:rsid w:val="00DE1537"/>
    <w:rsid w:val="00DE621A"/>
    <w:rsid w:val="00DF31D8"/>
    <w:rsid w:val="00DF75F2"/>
    <w:rsid w:val="00E34645"/>
    <w:rsid w:val="00E47B92"/>
    <w:rsid w:val="00E5166B"/>
    <w:rsid w:val="00EA6342"/>
    <w:rsid w:val="00ED0F0B"/>
    <w:rsid w:val="00ED72CF"/>
    <w:rsid w:val="00F00B5D"/>
    <w:rsid w:val="00F118FA"/>
    <w:rsid w:val="00F54353"/>
    <w:rsid w:val="00F554D4"/>
    <w:rsid w:val="00F662F2"/>
    <w:rsid w:val="00F86A61"/>
    <w:rsid w:val="00F90C9C"/>
    <w:rsid w:val="00FA36FF"/>
    <w:rsid w:val="00FA6C91"/>
    <w:rsid w:val="00FB42F0"/>
    <w:rsid w:val="00FC11CC"/>
    <w:rsid w:val="00FD34BC"/>
    <w:rsid w:val="00FE561D"/>
    <w:rsid w:val="00FF4AB6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408"/>
    <w:rPr>
      <w:color w:val="0000FF"/>
      <w:u w:val="single"/>
    </w:rPr>
  </w:style>
  <w:style w:type="paragraph" w:styleId="Header">
    <w:name w:val="header"/>
    <w:basedOn w:val="Normal"/>
    <w:link w:val="HeaderChar"/>
    <w:rsid w:val="003262D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3262D7"/>
    <w:rPr>
      <w:sz w:val="24"/>
      <w:szCs w:val="24"/>
    </w:rPr>
  </w:style>
  <w:style w:type="paragraph" w:styleId="Footer">
    <w:name w:val="footer"/>
    <w:basedOn w:val="Normal"/>
    <w:link w:val="FooterChar"/>
    <w:rsid w:val="003262D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262D7"/>
    <w:rPr>
      <w:sz w:val="24"/>
      <w:szCs w:val="24"/>
    </w:rPr>
  </w:style>
  <w:style w:type="character" w:customStyle="1" w:styleId="apple-style-span">
    <w:name w:val="apple-style-span"/>
    <w:basedOn w:val="DefaultParagraphFont"/>
    <w:rsid w:val="00554395"/>
  </w:style>
  <w:style w:type="paragraph" w:customStyle="1" w:styleId="ListParagraph1">
    <w:name w:val="List Paragraph1"/>
    <w:basedOn w:val="Normal"/>
    <w:qFormat/>
    <w:rsid w:val="0016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gramebi@mec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4049-74A7-492B-AD7B-B6C819B3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UserIrakli</cp:lastModifiedBy>
  <cp:revision>104</cp:revision>
  <cp:lastPrinted>2014-03-17T08:55:00Z</cp:lastPrinted>
  <dcterms:created xsi:type="dcterms:W3CDTF">2012-03-02T07:56:00Z</dcterms:created>
  <dcterms:modified xsi:type="dcterms:W3CDTF">2014-03-31T07:08:00Z</dcterms:modified>
</cp:coreProperties>
</file>